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AAA" w:rsidRPr="00B11AAA" w:rsidRDefault="00B11AAA" w:rsidP="00B11AAA">
      <w:pPr>
        <w:shd w:val="clear" w:color="auto" w:fill="FFFFFF"/>
        <w:spacing w:after="225" w:line="300" w:lineRule="atLeast"/>
        <w:outlineLvl w:val="1"/>
        <w:rPr>
          <w:rFonts w:ascii="Arial" w:eastAsia="Times New Roman" w:hAnsi="Arial" w:cs="Arial"/>
          <w:b/>
          <w:bCs/>
          <w:caps/>
          <w:color w:val="083167"/>
          <w:sz w:val="39"/>
          <w:szCs w:val="39"/>
          <w:lang w:eastAsia="ru-RU"/>
        </w:rPr>
      </w:pPr>
      <w:r w:rsidRPr="00B11AAA">
        <w:rPr>
          <w:rFonts w:ascii="Arial" w:eastAsia="Times New Roman" w:hAnsi="Arial" w:cs="Arial"/>
          <w:b/>
          <w:bCs/>
          <w:caps/>
          <w:color w:val="083167"/>
          <w:sz w:val="39"/>
          <w:szCs w:val="39"/>
          <w:lang w:eastAsia="ru-RU"/>
        </w:rPr>
        <w:t>ЗАДАНИЕ 2</w:t>
      </w:r>
    </w:p>
    <w:p w:rsidR="00B11AAA" w:rsidRPr="00B11AAA" w:rsidRDefault="00B11AAA" w:rsidP="00B11AAA">
      <w:pPr>
        <w:shd w:val="clear" w:color="auto" w:fill="FFFFFF"/>
        <w:spacing w:after="240" w:line="240" w:lineRule="auto"/>
        <w:rPr>
          <w:rFonts w:ascii="Tahoma" w:eastAsia="Times New Roman" w:hAnsi="Tahoma" w:cs="Tahoma"/>
          <w:color w:val="292929"/>
          <w:sz w:val="21"/>
          <w:szCs w:val="21"/>
          <w:lang w:eastAsia="ru-RU"/>
        </w:rPr>
      </w:pPr>
      <w:r w:rsidRPr="00B11AAA">
        <w:rPr>
          <w:rFonts w:ascii="Tahoma" w:eastAsia="Times New Roman" w:hAnsi="Tahoma" w:cs="Tahoma"/>
          <w:color w:val="292929"/>
          <w:sz w:val="21"/>
          <w:szCs w:val="21"/>
          <w:lang w:eastAsia="ru-RU"/>
        </w:rPr>
        <w:t>1. Сформулируйте вопрос о презентации по структуре: Давайте я вам расскажу, как (мы можем решить ту или иную проблему).</w:t>
      </w:r>
    </w:p>
    <w:p w:rsidR="00B11AAA" w:rsidRPr="00B11AAA" w:rsidRDefault="00B11AAA" w:rsidP="00B11AAA">
      <w:pPr>
        <w:shd w:val="clear" w:color="auto" w:fill="FFFFFF"/>
        <w:spacing w:after="240" w:line="240" w:lineRule="auto"/>
        <w:rPr>
          <w:rFonts w:ascii="Tahoma" w:eastAsia="Times New Roman" w:hAnsi="Tahoma" w:cs="Tahoma"/>
          <w:color w:val="292929"/>
          <w:sz w:val="21"/>
          <w:szCs w:val="21"/>
          <w:lang w:eastAsia="ru-RU"/>
        </w:rPr>
      </w:pPr>
      <w:r w:rsidRPr="00B11AAA">
        <w:rPr>
          <w:rFonts w:ascii="Tahoma" w:eastAsia="Times New Roman" w:hAnsi="Tahoma" w:cs="Tahoma"/>
          <w:color w:val="292929"/>
          <w:sz w:val="21"/>
          <w:szCs w:val="21"/>
          <w:lang w:eastAsia="ru-RU"/>
        </w:rPr>
        <w:t> 2. Напишите презентацию любого вашего продукта, учитывая 4 основных блока:</w:t>
      </w:r>
    </w:p>
    <w:p w:rsidR="00B11AAA" w:rsidRPr="00B11AAA" w:rsidRDefault="00B11AAA" w:rsidP="00B11AAA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ind w:left="0"/>
        <w:rPr>
          <w:rFonts w:ascii="Tahoma" w:eastAsia="Times New Roman" w:hAnsi="Tahoma" w:cs="Tahoma"/>
          <w:color w:val="292929"/>
          <w:sz w:val="21"/>
          <w:szCs w:val="21"/>
          <w:lang w:eastAsia="ru-RU"/>
        </w:rPr>
      </w:pPr>
      <w:r w:rsidRPr="00B11AAA">
        <w:rPr>
          <w:rFonts w:ascii="Tahoma" w:eastAsia="Times New Roman" w:hAnsi="Tahoma" w:cs="Tahoma"/>
          <w:color w:val="292929"/>
          <w:sz w:val="21"/>
          <w:szCs w:val="21"/>
          <w:lang w:eastAsia="ru-RU"/>
        </w:rPr>
        <w:t>Характеристики предложения. Что вы предлагаете как решение.</w:t>
      </w:r>
    </w:p>
    <w:p w:rsidR="00B11AAA" w:rsidRPr="00B11AAA" w:rsidRDefault="00B11AAA" w:rsidP="00B11AAA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ind w:left="0"/>
        <w:rPr>
          <w:rFonts w:ascii="Tahoma" w:eastAsia="Times New Roman" w:hAnsi="Tahoma" w:cs="Tahoma"/>
          <w:color w:val="292929"/>
          <w:sz w:val="21"/>
          <w:szCs w:val="21"/>
          <w:lang w:eastAsia="ru-RU"/>
        </w:rPr>
      </w:pPr>
      <w:r w:rsidRPr="00B11AAA">
        <w:rPr>
          <w:rFonts w:ascii="Tahoma" w:eastAsia="Times New Roman" w:hAnsi="Tahoma" w:cs="Tahoma"/>
          <w:color w:val="292929"/>
          <w:sz w:val="21"/>
          <w:szCs w:val="21"/>
          <w:lang w:eastAsia="ru-RU"/>
        </w:rPr>
        <w:t>Выгоды использования вашего продукта. Что человек (компания) получит от использования вашего продукта.</w:t>
      </w:r>
    </w:p>
    <w:p w:rsidR="00B11AAA" w:rsidRPr="00B11AAA" w:rsidRDefault="00B11AAA" w:rsidP="00B11AAA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ind w:left="0"/>
        <w:rPr>
          <w:rFonts w:ascii="Tahoma" w:eastAsia="Times New Roman" w:hAnsi="Tahoma" w:cs="Tahoma"/>
          <w:color w:val="292929"/>
          <w:sz w:val="21"/>
          <w:szCs w:val="21"/>
          <w:lang w:eastAsia="ru-RU"/>
        </w:rPr>
      </w:pPr>
      <w:r w:rsidRPr="00B11AAA">
        <w:rPr>
          <w:rFonts w:ascii="Tahoma" w:eastAsia="Times New Roman" w:hAnsi="Tahoma" w:cs="Tahoma"/>
          <w:color w:val="292929"/>
          <w:sz w:val="21"/>
          <w:szCs w:val="21"/>
          <w:lang w:eastAsia="ru-RU"/>
        </w:rPr>
        <w:t>Пример успеха, когда человек воспользовался продуктом и это привело его к решению проблемы. (История успеха).</w:t>
      </w:r>
    </w:p>
    <w:p w:rsidR="00B11AAA" w:rsidRPr="00B11AAA" w:rsidRDefault="00B11AAA" w:rsidP="00B11AAA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ind w:left="0"/>
        <w:rPr>
          <w:rFonts w:ascii="Tahoma" w:eastAsia="Times New Roman" w:hAnsi="Tahoma" w:cs="Tahoma"/>
          <w:color w:val="292929"/>
          <w:sz w:val="21"/>
          <w:szCs w:val="21"/>
          <w:lang w:eastAsia="ru-RU"/>
        </w:rPr>
      </w:pPr>
      <w:r w:rsidRPr="00B11AAA">
        <w:rPr>
          <w:rFonts w:ascii="Tahoma" w:eastAsia="Times New Roman" w:hAnsi="Tahoma" w:cs="Tahoma"/>
          <w:color w:val="292929"/>
          <w:sz w:val="21"/>
          <w:szCs w:val="21"/>
          <w:lang w:eastAsia="ru-RU"/>
        </w:rPr>
        <w:t>Эмоциональная составляющая. Эмоциональные слова, метафоры, образы, погружающие клиента в счастливое будущее: «Представьте….»</w:t>
      </w:r>
    </w:p>
    <w:p w:rsidR="00DA3898" w:rsidRDefault="00DA3898">
      <w:bookmarkStart w:id="0" w:name="_GoBack"/>
      <w:bookmarkEnd w:id="0"/>
    </w:p>
    <w:sectPr w:rsidR="00DA3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5D2AAD"/>
    <w:multiLevelType w:val="multilevel"/>
    <w:tmpl w:val="CBC02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F4F"/>
    <w:rsid w:val="007F5F4F"/>
    <w:rsid w:val="00B11AAA"/>
    <w:rsid w:val="00DA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F9927E-E72D-4FED-8DA4-75E0E54E8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11AA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11AA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B11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47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1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2019-03-12T10:32:00Z</dcterms:created>
  <dcterms:modified xsi:type="dcterms:W3CDTF">2019-03-12T10:32:00Z</dcterms:modified>
</cp:coreProperties>
</file>